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4C60" w14:textId="40562EE9" w:rsidR="00D4130B" w:rsidRPr="00B53E34" w:rsidRDefault="00D4130B" w:rsidP="00D4130B">
      <w:pPr>
        <w:pStyle w:val="Titre1"/>
        <w:rPr>
          <w:rFonts w:eastAsia="Times New Roman"/>
          <w:lang w:eastAsia="fr-FR"/>
        </w:rPr>
      </w:pPr>
      <w:r w:rsidRPr="0014635F">
        <w:rPr>
          <w:rFonts w:eastAsia="Times New Roman"/>
          <w:lang w:eastAsia="fr-FR"/>
        </w:rPr>
        <w:t>Transcription textuelle de la vidéo :</w:t>
      </w:r>
      <w:r>
        <w:rPr>
          <w:rFonts w:eastAsia="Times New Roman"/>
          <w:lang w:eastAsia="fr-FR"/>
        </w:rPr>
        <w:br/>
      </w:r>
      <w:r w:rsidRPr="0014635F">
        <w:rPr>
          <w:rFonts w:eastAsia="Times New Roman"/>
          <w:lang w:eastAsia="fr-FR"/>
        </w:rPr>
        <w:t xml:space="preserve">« La </w:t>
      </w:r>
      <w:r>
        <w:rPr>
          <w:rFonts w:eastAsia="Times New Roman"/>
          <w:lang w:eastAsia="fr-FR"/>
        </w:rPr>
        <w:t>surcote</w:t>
      </w:r>
      <w:r w:rsidRPr="0014635F">
        <w:rPr>
          <w:rFonts w:eastAsia="Times New Roman"/>
          <w:lang w:eastAsia="fr-FR"/>
        </w:rPr>
        <w:t> »</w:t>
      </w:r>
    </w:p>
    <w:p w14:paraId="01DCE6D7" w14:textId="455278C3" w:rsidR="00D4130B" w:rsidRPr="0014635F" w:rsidRDefault="00D4130B" w:rsidP="00D4130B">
      <w:pPr>
        <w:spacing w:after="0" w:line="240" w:lineRule="auto"/>
        <w:rPr>
          <w:rFonts w:eastAsia="Times New Roman" w:cstheme="minorHAnsi"/>
          <w:kern w:val="0"/>
          <w:lang w:eastAsia="fr-FR"/>
          <w14:ligatures w14:val="none"/>
        </w:rPr>
      </w:pPr>
      <w:r w:rsidRPr="00AB1FE1">
        <w:rPr>
          <w:rFonts w:eastAsia="Times New Roman" w:cstheme="minorHAnsi"/>
          <w:kern w:val="0"/>
          <w:lang w:eastAsia="fr-FR"/>
          <w14:ligatures w14:val="none"/>
        </w:rPr>
        <w:t xml:space="preserve">[Musique] </w:t>
      </w:r>
    </w:p>
    <w:p w14:paraId="1D5B3B74" w14:textId="13B30C7E" w:rsidR="00D4130B" w:rsidRPr="00D4130B" w:rsidRDefault="00D4130B" w:rsidP="00D4130B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La surcote qu’est-ce que c’est </w:t>
      </w:r>
      <w:r w:rsidRPr="0014635F">
        <w:rPr>
          <w:rFonts w:eastAsia="Times New Roman"/>
          <w:lang w:eastAsia="fr-FR"/>
        </w:rPr>
        <w:t>?</w:t>
      </w:r>
    </w:p>
    <w:p w14:paraId="4102561E" w14:textId="7250947A" w:rsidR="00D4130B" w:rsidRPr="00D4130B" w:rsidRDefault="00D4130B" w:rsidP="00D41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 surcote est une majoration destiné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à augmenter le montant de votre retraite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lle s'applique aux assurés qui poursuivent leur activité après 62 ans et 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au-delà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du nombre de trimestres nécessaires pour obtenir une retraite au taux maximum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ous poursuivez votre activité professionnelle plus longtemps pour augmenter le montant de votre retraite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11AE934B" w14:textId="639BDBD3" w:rsidR="00D4130B" w:rsidRPr="00D4130B" w:rsidRDefault="00D4130B" w:rsidP="00D4130B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C</w:t>
      </w:r>
      <w:r w:rsidRPr="00D4130B">
        <w:rPr>
          <w:rFonts w:eastAsia="Times New Roman"/>
          <w:lang w:eastAsia="fr-FR"/>
        </w:rPr>
        <w:t>omment bénéficier de la surcote</w:t>
      </w:r>
      <w:r>
        <w:rPr>
          <w:rFonts w:eastAsia="Times New Roman"/>
          <w:lang w:eastAsia="fr-FR"/>
        </w:rPr>
        <w:t> ?</w:t>
      </w:r>
      <w:r w:rsidRPr="00D4130B">
        <w:rPr>
          <w:rFonts w:eastAsia="Times New Roman"/>
          <w:lang w:eastAsia="fr-FR"/>
        </w:rPr>
        <w:t xml:space="preserve"> </w:t>
      </w:r>
    </w:p>
    <w:p w14:paraId="748E694C" w14:textId="335F025A" w:rsidR="00D4130B" w:rsidRPr="00D4130B" w:rsidRDefault="00D4130B" w:rsidP="00D41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Pour 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bénéficier de la surcote vous devez remplir trois conditions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: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avoir dépassé </w:t>
      </w:r>
    </w:p>
    <w:p w14:paraId="500F920B" w14:textId="71258A8A" w:rsidR="00D4130B" w:rsidRPr="00D4130B" w:rsidRDefault="00D4130B" w:rsidP="00D41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62 ans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totalise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le nombre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trimestres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nécessaire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une retraite au taux maximum et continuer à travailler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78CFF81F" w14:textId="340E79DE" w:rsidR="00D4130B" w:rsidRPr="00D4130B" w:rsidRDefault="00D4130B" w:rsidP="00D41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haque trimestre civil supplémentaire travaillé augmente votre retraite de base de 1,25 pour cent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 C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ette majoration peut s'élever jusqu'à 5% par an maximum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ant que vous continuez de travailler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vous continuez aussi d'acquérir des points pour votre retraite complémentaire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ous souhaitez estim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er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le montant de votre retraite en cas de prolongation d'activité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?</w:t>
      </w:r>
    </w:p>
    <w:p w14:paraId="7A36C91E" w14:textId="07EF9BB2" w:rsidR="00D4130B" w:rsidRPr="00D4130B" w:rsidRDefault="00D4130B" w:rsidP="00D41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onnectez-vous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à votre espace personnel et utiliser notre simulateur de montant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22CE81A1" w14:textId="77777777" w:rsidR="00D4130B" w:rsidRPr="00D4130B" w:rsidRDefault="00D4130B" w:rsidP="00D413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4130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[Musique] </w:t>
      </w:r>
    </w:p>
    <w:p w14:paraId="08E44ADD" w14:textId="33A673BE" w:rsidR="00B57EFC" w:rsidRDefault="00D4130B"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L’assurance Retraite, votre retraite de la Sécurité sociale.</w:t>
      </w:r>
    </w:p>
    <w:sectPr w:rsidR="00B5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0B"/>
    <w:rsid w:val="001D5DF5"/>
    <w:rsid w:val="007E1115"/>
    <w:rsid w:val="00B57EFC"/>
    <w:rsid w:val="00D4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A9E3"/>
  <w15:chartTrackingRefBased/>
  <w15:docId w15:val="{BED89A1E-58A4-4E05-879B-7B1610F9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1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1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1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41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DUPUPET Lorine</dc:creator>
  <cp:keywords/>
  <dc:description/>
  <cp:lastModifiedBy>DUPUPET Lorine</cp:lastModifiedBy>
  <cp:revision>1</cp:revision>
  <dcterms:created xsi:type="dcterms:W3CDTF">2024-07-16T12:26:00Z</dcterms:created>
  <dcterms:modified xsi:type="dcterms:W3CDTF">2024-07-16T12:37:00Z</dcterms:modified>
</cp:coreProperties>
</file>